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A002" w14:textId="27095B7B" w:rsidR="008A7C80" w:rsidRDefault="0023058B" w:rsidP="00ED5716">
      <w:pPr>
        <w:rPr>
          <w:rFonts w:ascii="IranNastaliq" w:hAnsi="IranNastaliq" w:cs="IranNastaliq"/>
          <w:sz w:val="26"/>
          <w:szCs w:val="26"/>
        </w:rPr>
      </w:pPr>
      <w:r w:rsidRPr="00BD4A8F"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7C4FC47E" wp14:editId="5319A0DB">
            <wp:simplePos x="0" y="0"/>
            <wp:positionH relativeFrom="column">
              <wp:posOffset>2783205</wp:posOffset>
            </wp:positionH>
            <wp:positionV relativeFrom="paragraph">
              <wp:posOffset>59055</wp:posOffset>
            </wp:positionV>
            <wp:extent cx="285750" cy="4381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73D26" w14:textId="77777777" w:rsidR="006C7CA7" w:rsidRPr="006C7CA7" w:rsidRDefault="006C7CA7" w:rsidP="006C7CA7">
      <w:pPr>
        <w:tabs>
          <w:tab w:val="left" w:pos="2006"/>
        </w:tabs>
        <w:jc w:val="center"/>
        <w:rPr>
          <w:rFonts w:ascii="IranNastaliq" w:hAnsi="IranNastaliq" w:cs="IranNastaliq"/>
          <w:sz w:val="16"/>
          <w:szCs w:val="16"/>
        </w:rPr>
      </w:pPr>
    </w:p>
    <w:p w14:paraId="0CBD3E1E" w14:textId="77777777" w:rsidR="006C7CA7" w:rsidRPr="006C7CA7" w:rsidRDefault="006C7CA7" w:rsidP="006C7CA7">
      <w:pPr>
        <w:jc w:val="center"/>
      </w:pPr>
      <w:r w:rsidRPr="006C7CA7">
        <w:t>Iran University of Medical Sciences</w:t>
      </w:r>
    </w:p>
    <w:p w14:paraId="5304B035" w14:textId="77777777" w:rsidR="006C7CA7" w:rsidRPr="006C7CA7" w:rsidRDefault="006C7CA7" w:rsidP="006C7CA7">
      <w:pPr>
        <w:pBdr>
          <w:bottom w:val="single" w:sz="4" w:space="1" w:color="auto"/>
        </w:pBdr>
        <w:jc w:val="center"/>
      </w:pPr>
      <w:r w:rsidRPr="006C7CA7">
        <w:t>International Campus</w:t>
      </w:r>
    </w:p>
    <w:p w14:paraId="75E8BAA4" w14:textId="77777777" w:rsidR="006C7CA7" w:rsidRDefault="006C7CA7" w:rsidP="006C7CA7">
      <w:pPr>
        <w:pBdr>
          <w:bottom w:val="single" w:sz="4" w:space="1" w:color="auto"/>
        </w:pBdr>
        <w:jc w:val="center"/>
      </w:pPr>
      <w:r w:rsidRPr="006C7CA7">
        <w:t>Nursing and Midwifery School</w:t>
      </w:r>
    </w:p>
    <w:p w14:paraId="7C4D1A2A" w14:textId="77777777" w:rsidR="006C7CA7" w:rsidRPr="006C7CA7" w:rsidRDefault="006C7CA7" w:rsidP="006C7CA7">
      <w:pPr>
        <w:pBdr>
          <w:bottom w:val="single" w:sz="4" w:space="1" w:color="auto"/>
        </w:pBdr>
        <w:jc w:val="center"/>
        <w:rPr>
          <w:rtl/>
        </w:rPr>
      </w:pPr>
    </w:p>
    <w:p w14:paraId="4C315B47" w14:textId="2107093A" w:rsidR="006C7CA7" w:rsidRPr="006C7CA7" w:rsidRDefault="006C7CA7" w:rsidP="006C7CA7">
      <w:pPr>
        <w:bidi w:val="0"/>
        <w:jc w:val="center"/>
        <w:rPr>
          <w:rFonts w:cs="B Titr"/>
          <w:b/>
          <w:bCs/>
          <w:u w:val="single"/>
        </w:rPr>
      </w:pPr>
      <w:r w:rsidRPr="006C7CA7">
        <w:rPr>
          <w:rFonts w:cs="B Titr"/>
          <w:b/>
          <w:bCs/>
          <w:u w:val="single"/>
        </w:rPr>
        <w:t>Examiner appointing form for the defense of the master’s proposal</w:t>
      </w:r>
    </w:p>
    <w:p w14:paraId="453DC8AD" w14:textId="36B05A96" w:rsidR="00A32B2A" w:rsidRPr="006C7CA7" w:rsidRDefault="006C7CA7" w:rsidP="006C7CA7">
      <w:pPr>
        <w:jc w:val="center"/>
        <w:rPr>
          <w:rFonts w:cs="B Nazanin"/>
          <w:sz w:val="22"/>
          <w:szCs w:val="22"/>
          <w:u w:val="single"/>
          <w:rtl/>
        </w:rPr>
      </w:pPr>
      <w:r w:rsidRPr="006C7CA7">
        <w:rPr>
          <w:rFonts w:cs="B Nazanin" w:hint="cs"/>
          <w:sz w:val="22"/>
          <w:szCs w:val="22"/>
          <w:highlight w:val="yellow"/>
          <w:u w:val="single"/>
          <w:rtl/>
        </w:rPr>
        <w:t xml:space="preserve"> </w:t>
      </w:r>
      <w:r w:rsidR="00A32B2A" w:rsidRPr="006C7CA7">
        <w:rPr>
          <w:rFonts w:cs="B Nazanin" w:hint="cs"/>
          <w:sz w:val="22"/>
          <w:szCs w:val="22"/>
          <w:highlight w:val="yellow"/>
          <w:u w:val="single"/>
          <w:rtl/>
        </w:rPr>
        <w:t>(</w:t>
      </w:r>
      <w:r w:rsidRPr="006C7CA7">
        <w:rPr>
          <w:rFonts w:cs="B Nazanin"/>
          <w:sz w:val="22"/>
          <w:szCs w:val="22"/>
          <w:highlight w:val="yellow"/>
          <w:u w:val="single"/>
        </w:rPr>
        <w:t>Please complete the steps in order</w:t>
      </w:r>
      <w:r w:rsidR="00A32B2A" w:rsidRPr="006C7CA7">
        <w:rPr>
          <w:rFonts w:cs="B Nazanin" w:hint="cs"/>
          <w:sz w:val="22"/>
          <w:szCs w:val="22"/>
          <w:highlight w:val="yellow"/>
          <w:u w:val="single"/>
          <w:rtl/>
        </w:rPr>
        <w:t>)</w:t>
      </w:r>
    </w:p>
    <w:tbl>
      <w:tblPr>
        <w:tblStyle w:val="TableGrid"/>
        <w:bidiVisual/>
        <w:tblW w:w="9501" w:type="dxa"/>
        <w:jc w:val="center"/>
        <w:tblLook w:val="04A0" w:firstRow="1" w:lastRow="0" w:firstColumn="1" w:lastColumn="0" w:noHBand="0" w:noVBand="1"/>
      </w:tblPr>
      <w:tblGrid>
        <w:gridCol w:w="712"/>
        <w:gridCol w:w="3260"/>
        <w:gridCol w:w="5529"/>
      </w:tblGrid>
      <w:tr w:rsidR="0023058B" w14:paraId="0B6C38A2" w14:textId="77777777" w:rsidTr="00491806">
        <w:trPr>
          <w:trHeight w:val="2555"/>
          <w:jc w:val="center"/>
        </w:trPr>
        <w:tc>
          <w:tcPr>
            <w:tcW w:w="712" w:type="dxa"/>
            <w:textDirection w:val="btLr"/>
            <w:vAlign w:val="center"/>
          </w:tcPr>
          <w:p w14:paraId="593D4F81" w14:textId="034B8D66" w:rsidR="00DE3269" w:rsidRPr="006C7CA7" w:rsidRDefault="006C7CA7" w:rsidP="006C7CA7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>1. Supervisor</w:t>
            </w: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FAE06AF" w14:textId="77777777" w:rsidR="006C7CA7" w:rsidRDefault="006C7CA7" w:rsidP="006C7CA7">
            <w:pPr>
              <w:bidi w:val="0"/>
              <w:jc w:val="lowKashida"/>
              <w:rPr>
                <w:rFonts w:cs="B Nazanin"/>
                <w:b/>
                <w:bCs/>
                <w:color w:val="000000" w:themeColor="text1"/>
              </w:rPr>
            </w:pPr>
            <w:r w:rsidRPr="006C7CA7">
              <w:rPr>
                <w:rFonts w:cs="B Nazanin"/>
                <w:b/>
                <w:bCs/>
                <w:color w:val="000000" w:themeColor="text1"/>
              </w:rPr>
              <w:t>Dear Director of Postgraduate Education</w:t>
            </w:r>
            <w:r w:rsidRPr="006C7CA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9A04889" w14:textId="5FEA6408" w:rsidR="00491806" w:rsidRDefault="00491806" w:rsidP="00491806">
            <w:pPr>
              <w:bidi w:val="0"/>
              <w:jc w:val="lowKashida"/>
              <w:rPr>
                <w:rFonts w:cs="B Nazanin"/>
                <w:color w:val="000000" w:themeColor="text1"/>
              </w:rPr>
            </w:pPr>
            <w:r w:rsidRPr="00491806">
              <w:rPr>
                <w:rFonts w:cs="B Nazanin"/>
                <w:color w:val="000000" w:themeColor="text1"/>
              </w:rPr>
              <w:t xml:space="preserve">Hereby, Mrs. /Mr. </w:t>
            </w:r>
            <w:r>
              <w:rPr>
                <w:rFonts w:cs="B Nazanin"/>
                <w:color w:val="000000" w:themeColor="text1"/>
              </w:rPr>
              <w:t>……………………………….</w:t>
            </w:r>
            <w:r w:rsidRPr="00491806">
              <w:rPr>
                <w:rFonts w:cs="B Nazanin"/>
                <w:color w:val="000000" w:themeColor="text1"/>
              </w:rPr>
              <w:t xml:space="preserve">, a master's degree student in the field of </w:t>
            </w:r>
            <w:r>
              <w:rPr>
                <w:rFonts w:cs="B Nazanin"/>
                <w:color w:val="000000" w:themeColor="text1"/>
              </w:rPr>
              <w:t>……………………………..</w:t>
            </w:r>
            <w:r w:rsidRPr="00491806">
              <w:rPr>
                <w:rFonts w:cs="B Nazanin"/>
                <w:color w:val="000000" w:themeColor="text1"/>
              </w:rPr>
              <w:t xml:space="preserve"> is introduced to defend the proposal with the title </w:t>
            </w:r>
            <w:r>
              <w:rPr>
                <w:rFonts w:cs="B Nazanin"/>
                <w:color w:val="000000" w:themeColor="text1"/>
              </w:rPr>
              <w:t>…………………………………………………………………………………………… ……………………………………………………………………………………………</w:t>
            </w:r>
          </w:p>
          <w:p w14:paraId="3E0C611F" w14:textId="53E0D864" w:rsidR="00491806" w:rsidRDefault="00491806" w:rsidP="00491806">
            <w:pPr>
              <w:bidi w:val="0"/>
              <w:jc w:val="lowKashida"/>
              <w:rPr>
                <w:rFonts w:cs="B Nazanin"/>
                <w:color w:val="000000" w:themeColor="text1"/>
              </w:rPr>
            </w:pPr>
            <w:r>
              <w:rPr>
                <w:rFonts w:cs="B Nazanin"/>
                <w:color w:val="000000" w:themeColor="text1"/>
              </w:rPr>
              <w:t>……………………………………………………………………………………………</w:t>
            </w:r>
          </w:p>
          <w:p w14:paraId="336A79D9" w14:textId="77777777" w:rsidR="00491806" w:rsidRDefault="00491806" w:rsidP="00491806">
            <w:pPr>
              <w:bidi w:val="0"/>
              <w:jc w:val="lowKashida"/>
              <w:rPr>
                <w:rFonts w:cs="B Nazanin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1"/>
              <w:gridCol w:w="4282"/>
            </w:tblGrid>
            <w:tr w:rsidR="00491806" w14:paraId="29EE1E28" w14:textId="77777777" w:rsidTr="00491806">
              <w:tc>
                <w:tcPr>
                  <w:tcW w:w="4281" w:type="dxa"/>
                </w:tcPr>
                <w:p w14:paraId="284664E5" w14:textId="61EEE6B2" w:rsidR="00491806" w:rsidRPr="003832D3" w:rsidRDefault="00491806" w:rsidP="00491806">
                  <w:pPr>
                    <w:bidi w:val="0"/>
                    <w:jc w:val="lowKashida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 w:rsidRPr="003832D3">
                    <w:rPr>
                      <w:rFonts w:cs="B Nazanin"/>
                      <w:b/>
                      <w:bCs/>
                      <w:color w:val="000000" w:themeColor="text1"/>
                    </w:rPr>
                    <w:t>Supervisor:</w:t>
                  </w:r>
                </w:p>
              </w:tc>
              <w:tc>
                <w:tcPr>
                  <w:tcW w:w="4282" w:type="dxa"/>
                </w:tcPr>
                <w:p w14:paraId="2F995F69" w14:textId="2E2F1AAB" w:rsidR="00491806" w:rsidRPr="003832D3" w:rsidRDefault="00491806" w:rsidP="00491806">
                  <w:pPr>
                    <w:bidi w:val="0"/>
                    <w:jc w:val="lowKashida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 w:rsidRPr="003832D3">
                    <w:rPr>
                      <w:rFonts w:cs="B Nazanin"/>
                      <w:b/>
                      <w:bCs/>
                      <w:color w:val="000000" w:themeColor="text1"/>
                    </w:rPr>
                    <w:t>Signature:</w:t>
                  </w:r>
                </w:p>
              </w:tc>
            </w:tr>
            <w:tr w:rsidR="00491806" w14:paraId="769E3683" w14:textId="77777777" w:rsidTr="00491806">
              <w:tc>
                <w:tcPr>
                  <w:tcW w:w="4281" w:type="dxa"/>
                </w:tcPr>
                <w:p w14:paraId="2F07A44C" w14:textId="77777777" w:rsidR="00491806" w:rsidRDefault="00491806" w:rsidP="00491806">
                  <w:pPr>
                    <w:bidi w:val="0"/>
                    <w:jc w:val="lowKashida"/>
                    <w:rPr>
                      <w:rFonts w:cs="B Nazanin"/>
                      <w:color w:val="000000" w:themeColor="text1"/>
                    </w:rPr>
                  </w:pPr>
                </w:p>
              </w:tc>
              <w:tc>
                <w:tcPr>
                  <w:tcW w:w="4282" w:type="dxa"/>
                </w:tcPr>
                <w:p w14:paraId="5336C130" w14:textId="3532AFA3" w:rsidR="00491806" w:rsidRPr="003832D3" w:rsidRDefault="00491806" w:rsidP="00491806">
                  <w:pPr>
                    <w:bidi w:val="0"/>
                    <w:jc w:val="lowKashida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 w:rsidRPr="003832D3">
                    <w:rPr>
                      <w:rFonts w:cs="B Nazanin"/>
                      <w:b/>
                      <w:bCs/>
                      <w:color w:val="000000" w:themeColor="text1"/>
                    </w:rPr>
                    <w:t xml:space="preserve">Date: </w:t>
                  </w:r>
                </w:p>
              </w:tc>
            </w:tr>
          </w:tbl>
          <w:p w14:paraId="036D1932" w14:textId="13F6C448" w:rsidR="00B458FD" w:rsidRPr="006C7CA7" w:rsidRDefault="00B458FD" w:rsidP="00491806">
            <w:pPr>
              <w:bidi w:val="0"/>
              <w:jc w:val="lowKashida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E93745" w14:paraId="759D76DA" w14:textId="77777777" w:rsidTr="00925309">
        <w:trPr>
          <w:cantSplit/>
          <w:trHeight w:val="435"/>
          <w:jc w:val="center"/>
        </w:trPr>
        <w:tc>
          <w:tcPr>
            <w:tcW w:w="712" w:type="dxa"/>
            <w:textDirection w:val="btLr"/>
            <w:vAlign w:val="center"/>
          </w:tcPr>
          <w:p w14:paraId="267BEA35" w14:textId="59589A57" w:rsidR="00E93745" w:rsidRPr="006C7CA7" w:rsidRDefault="006C7CA7" w:rsidP="006C7CA7">
            <w:pPr>
              <w:bidi w:val="0"/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 xml:space="preserve">2. </w:t>
            </w:r>
            <w:r w:rsidR="00534EDA" w:rsidRPr="006C7CA7">
              <w:rPr>
                <w:rFonts w:cs="B Nazanin"/>
                <w:color w:val="000000" w:themeColor="text1"/>
              </w:rPr>
              <w:t>Post Graduate Expert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14:paraId="7D1CD84F" w14:textId="77777777" w:rsidR="00E93745" w:rsidRDefault="00491806" w:rsidP="00491806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 w:rsidRPr="00491806">
              <w:rPr>
                <w:rFonts w:cs="B Nazanin"/>
                <w:b/>
                <w:bCs/>
                <w:color w:val="000000" w:themeColor="text1"/>
              </w:rPr>
              <w:t xml:space="preserve">Submitting a certificate of ethics workshop in research </w:t>
            </w:r>
            <w:r w:rsidRPr="00491806">
              <w:rPr>
                <w:rFonts w:cs="B Nazanin"/>
                <w:color w:val="000000" w:themeColor="text1"/>
                <w:sz w:val="22"/>
                <w:szCs w:val="22"/>
              </w:rPr>
              <w:t>(proposal defense condition):</w:t>
            </w:r>
          </w:p>
          <w:p w14:paraId="2AB8EF78" w14:textId="0AF05F48" w:rsidR="00925309" w:rsidRPr="00925309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Co-supervisor</w:t>
            </w:r>
            <w:r w:rsidRPr="00925309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  <w:p w14:paraId="13C78C43" w14:textId="4CA261A4" w:rsidR="00925309" w:rsidRPr="00925309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Statistics Consultant:</w:t>
            </w:r>
          </w:p>
          <w:p w14:paraId="7B16954E" w14:textId="77777777" w:rsidR="00491806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Comments</w:t>
            </w:r>
            <w:r w:rsidRPr="00925309">
              <w:rPr>
                <w:rFonts w:cs="B Nazanin"/>
                <w:b/>
                <w:bCs/>
                <w:color w:val="000000" w:themeColor="text1"/>
              </w:rPr>
              <w:t>:</w:t>
            </w:r>
          </w:p>
          <w:p w14:paraId="6159F68D" w14:textId="77777777" w:rsidR="003832D3" w:rsidRDefault="003832D3" w:rsidP="003832D3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7D74A224" w14:textId="77777777" w:rsidR="00925309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0"/>
              <w:gridCol w:w="4053"/>
            </w:tblGrid>
            <w:tr w:rsidR="00925309" w14:paraId="3C6D8788" w14:textId="77777777" w:rsidTr="00925309">
              <w:tc>
                <w:tcPr>
                  <w:tcW w:w="4812" w:type="dxa"/>
                </w:tcPr>
                <w:p w14:paraId="7C3A27AA" w14:textId="272A5081" w:rsidR="00925309" w:rsidRDefault="00925309" w:rsidP="00925309">
                  <w:pPr>
                    <w:bidi w:val="0"/>
                    <w:spacing w:line="276" w:lineRule="auto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>
                    <w:rPr>
                      <w:rFonts w:cs="B Nazanin"/>
                      <w:b/>
                      <w:bCs/>
                      <w:color w:val="000000" w:themeColor="text1"/>
                    </w:rPr>
                    <w:t>Expert:</w:t>
                  </w:r>
                </w:p>
              </w:tc>
              <w:tc>
                <w:tcPr>
                  <w:tcW w:w="4282" w:type="dxa"/>
                </w:tcPr>
                <w:p w14:paraId="5E108FE7" w14:textId="56C98138" w:rsidR="00925309" w:rsidRDefault="00925309" w:rsidP="00925309">
                  <w:pPr>
                    <w:bidi w:val="0"/>
                    <w:spacing w:line="276" w:lineRule="auto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>
                    <w:rPr>
                      <w:rFonts w:cs="B Nazanin"/>
                      <w:b/>
                      <w:bCs/>
                      <w:color w:val="000000" w:themeColor="text1"/>
                    </w:rPr>
                    <w:t>Signature:</w:t>
                  </w:r>
                </w:p>
              </w:tc>
            </w:tr>
            <w:tr w:rsidR="00925309" w14:paraId="08162F41" w14:textId="77777777" w:rsidTr="00925309">
              <w:tc>
                <w:tcPr>
                  <w:tcW w:w="4812" w:type="dxa"/>
                </w:tcPr>
                <w:p w14:paraId="50F5347D" w14:textId="77777777" w:rsidR="00925309" w:rsidRDefault="00925309" w:rsidP="00925309">
                  <w:pPr>
                    <w:bidi w:val="0"/>
                    <w:spacing w:line="276" w:lineRule="auto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82" w:type="dxa"/>
                </w:tcPr>
                <w:p w14:paraId="69EB6F35" w14:textId="0B6F2F44" w:rsidR="00925309" w:rsidRDefault="00925309" w:rsidP="00925309">
                  <w:pPr>
                    <w:bidi w:val="0"/>
                    <w:spacing w:line="276" w:lineRule="auto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>
                    <w:rPr>
                      <w:rFonts w:cs="B Nazanin"/>
                      <w:b/>
                      <w:bCs/>
                      <w:color w:val="000000" w:themeColor="text1"/>
                    </w:rPr>
                    <w:t>Date:</w:t>
                  </w:r>
                </w:p>
              </w:tc>
            </w:tr>
          </w:tbl>
          <w:p w14:paraId="4C7D150D" w14:textId="4C873C06" w:rsidR="00925309" w:rsidRPr="006C7CA7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F2989" w14:paraId="1F5374FD" w14:textId="77777777" w:rsidTr="00925309">
        <w:trPr>
          <w:cantSplit/>
          <w:trHeight w:val="1629"/>
          <w:jc w:val="center"/>
        </w:trPr>
        <w:tc>
          <w:tcPr>
            <w:tcW w:w="712" w:type="dxa"/>
            <w:textDirection w:val="btLr"/>
            <w:vAlign w:val="center"/>
          </w:tcPr>
          <w:p w14:paraId="3FEFDAA1" w14:textId="16CCA182" w:rsidR="003F2630" w:rsidRPr="006C7CA7" w:rsidRDefault="006C7CA7" w:rsidP="006C7CA7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 xml:space="preserve">3. </w:t>
            </w:r>
            <w:r w:rsidRPr="006C7CA7">
              <w:rPr>
                <w:rFonts w:ascii="MsYekan" w:hAnsi="MsYekan"/>
                <w:color w:val="000000" w:themeColor="text1"/>
                <w:sz w:val="23"/>
                <w:szCs w:val="23"/>
                <w:shd w:val="clear" w:color="auto" w:fill="FFFFFF"/>
              </w:rPr>
              <w:t xml:space="preserve">Head of </w:t>
            </w:r>
            <w:r w:rsidR="00534EDA" w:rsidRPr="006C7CA7">
              <w:rPr>
                <w:rFonts w:ascii="MsYekan" w:hAnsi="MsYekan"/>
                <w:color w:val="000000" w:themeColor="text1"/>
                <w:sz w:val="23"/>
                <w:szCs w:val="23"/>
                <w:shd w:val="clear" w:color="auto" w:fill="FFFFFF"/>
              </w:rPr>
              <w:t>Department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</w:tcPr>
          <w:p w14:paraId="6C3671DB" w14:textId="0707CC04" w:rsidR="00925309" w:rsidRDefault="00925309" w:rsidP="00925309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 xml:space="preserve">Signature: </w:t>
            </w:r>
          </w:p>
          <w:p w14:paraId="0F32B204" w14:textId="39543352" w:rsidR="003F2630" w:rsidRPr="006C7CA7" w:rsidRDefault="00925309" w:rsidP="00925309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>Date:</w:t>
            </w:r>
          </w:p>
          <w:p w14:paraId="6FA3347E" w14:textId="423D3456" w:rsidR="00667D27" w:rsidRPr="006C7CA7" w:rsidRDefault="00667D27" w:rsidP="004F165D">
            <w:pPr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529" w:type="dxa"/>
            <w:tcBorders>
              <w:left w:val="nil"/>
            </w:tcBorders>
          </w:tcPr>
          <w:p w14:paraId="6CACDB19" w14:textId="3DAC4F18" w:rsidR="00925309" w:rsidRDefault="00925309" w:rsidP="00C97E4D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 xml:space="preserve">The </w:t>
            </w:r>
            <w:r w:rsidR="00C97E4D">
              <w:rPr>
                <w:rFonts w:cs="B Nazanin"/>
                <w:b/>
                <w:bCs/>
                <w:color w:val="000000" w:themeColor="text1"/>
              </w:rPr>
              <w:t>Jury</w:t>
            </w:r>
            <w:r>
              <w:rPr>
                <w:rFonts w:cs="B Nazanin"/>
                <w:b/>
                <w:bCs/>
                <w:color w:val="000000" w:themeColor="text1"/>
              </w:rPr>
              <w:t xml:space="preserve"> selected by the  h</w:t>
            </w:r>
            <w:r w:rsidRPr="00925309">
              <w:rPr>
                <w:rFonts w:cs="B Nazanin"/>
                <w:b/>
                <w:bCs/>
                <w:color w:val="000000" w:themeColor="text1"/>
              </w:rPr>
              <w:t>ead of department:</w:t>
            </w:r>
          </w:p>
          <w:p w14:paraId="26D62990" w14:textId="77777777" w:rsidR="007F2989" w:rsidRDefault="00925309" w:rsidP="00925309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-</w:t>
            </w:r>
          </w:p>
          <w:p w14:paraId="01053988" w14:textId="77777777" w:rsidR="003832D3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407CBD12" w14:textId="77777777" w:rsidR="003832D3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6321B617" w14:textId="4CC0330E" w:rsidR="003832D3" w:rsidRPr="006C7CA7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F2989" w14:paraId="6B634167" w14:textId="77777777" w:rsidTr="00925309">
        <w:trPr>
          <w:cantSplit/>
          <w:trHeight w:val="1412"/>
          <w:jc w:val="center"/>
        </w:trPr>
        <w:tc>
          <w:tcPr>
            <w:tcW w:w="712" w:type="dxa"/>
            <w:textDirection w:val="btLr"/>
            <w:vAlign w:val="center"/>
          </w:tcPr>
          <w:p w14:paraId="503AC910" w14:textId="703BC92D" w:rsidR="003F2630" w:rsidRPr="006C7CA7" w:rsidRDefault="006C7CA7" w:rsidP="006C7CA7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 xml:space="preserve">4. </w:t>
            </w:r>
            <w:r w:rsidR="00534EDA" w:rsidRPr="006C7CA7">
              <w:rPr>
                <w:rFonts w:cs="B Nazanin"/>
                <w:color w:val="000000" w:themeColor="text1"/>
              </w:rPr>
              <w:t>Research Deputy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</w:tcPr>
          <w:p w14:paraId="56A20192" w14:textId="77777777" w:rsidR="00925309" w:rsidRDefault="00925309" w:rsidP="00925309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 xml:space="preserve">Signature: </w:t>
            </w:r>
          </w:p>
          <w:p w14:paraId="7A405907" w14:textId="7B58AAA0" w:rsidR="003F2630" w:rsidRPr="006C7CA7" w:rsidRDefault="00925309" w:rsidP="00925309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>Date:</w:t>
            </w:r>
          </w:p>
        </w:tc>
        <w:tc>
          <w:tcPr>
            <w:tcW w:w="5529" w:type="dxa"/>
            <w:tcBorders>
              <w:left w:val="nil"/>
            </w:tcBorders>
          </w:tcPr>
          <w:p w14:paraId="47C978DF" w14:textId="636583AC" w:rsidR="00925309" w:rsidRDefault="00925309" w:rsidP="00925309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 w:rsidRPr="00925309">
              <w:rPr>
                <w:rFonts w:cs="B Nazanin"/>
                <w:b/>
                <w:bCs/>
                <w:color w:val="000000" w:themeColor="text1"/>
              </w:rPr>
              <w:t xml:space="preserve">The </w:t>
            </w:r>
            <w:r w:rsidR="00C97E4D">
              <w:rPr>
                <w:rFonts w:cs="B Nazanin"/>
                <w:b/>
                <w:bCs/>
                <w:color w:val="000000" w:themeColor="text1"/>
              </w:rPr>
              <w:t xml:space="preserve">Jury </w:t>
            </w:r>
            <w:r w:rsidRPr="00925309">
              <w:rPr>
                <w:rFonts w:cs="B Nazanin"/>
                <w:b/>
                <w:bCs/>
                <w:color w:val="000000" w:themeColor="text1"/>
              </w:rPr>
              <w:t>selected by the research deputy</w:t>
            </w:r>
            <w:r w:rsidRPr="00925309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  <w:p w14:paraId="7FEFE688" w14:textId="316BF647" w:rsidR="00925309" w:rsidRDefault="00925309" w:rsidP="00925309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-</w:t>
            </w:r>
          </w:p>
          <w:p w14:paraId="73CF7B6C" w14:textId="77777777" w:rsidR="007F2989" w:rsidRDefault="007F2989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0C6E2AE5" w14:textId="77777777" w:rsidR="003832D3" w:rsidRDefault="003832D3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11A4692B" w14:textId="5C824714" w:rsidR="003832D3" w:rsidRPr="006C7CA7" w:rsidRDefault="003832D3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F2989" w14:paraId="16F116C2" w14:textId="77777777" w:rsidTr="00925309">
        <w:trPr>
          <w:cantSplit/>
          <w:trHeight w:val="1928"/>
          <w:jc w:val="center"/>
        </w:trPr>
        <w:tc>
          <w:tcPr>
            <w:tcW w:w="712" w:type="dxa"/>
            <w:textDirection w:val="btLr"/>
            <w:vAlign w:val="center"/>
          </w:tcPr>
          <w:p w14:paraId="0F697D1A" w14:textId="55CF7D65" w:rsidR="003F2630" w:rsidRPr="006C7CA7" w:rsidRDefault="006C7CA7" w:rsidP="003832D3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 xml:space="preserve">5. </w:t>
            </w:r>
            <w:r w:rsidR="00534EDA" w:rsidRPr="006C7CA7">
              <w:rPr>
                <w:rFonts w:cs="B Nazanin"/>
                <w:color w:val="000000" w:themeColor="text1"/>
              </w:rPr>
              <w:t xml:space="preserve">Post Graduate </w:t>
            </w:r>
            <w:r w:rsidR="00534EDA">
              <w:rPr>
                <w:rFonts w:cs="B Nazanin"/>
                <w:color w:val="000000" w:themeColor="text1"/>
              </w:rPr>
              <w:t>Director</w:t>
            </w:r>
          </w:p>
        </w:tc>
        <w:tc>
          <w:tcPr>
            <w:tcW w:w="3260" w:type="dxa"/>
            <w:tcBorders>
              <w:right w:val="nil"/>
            </w:tcBorders>
          </w:tcPr>
          <w:p w14:paraId="3A236BD9" w14:textId="77777777" w:rsidR="003832D3" w:rsidRDefault="003832D3" w:rsidP="003832D3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 xml:space="preserve">Signature: </w:t>
            </w:r>
          </w:p>
          <w:p w14:paraId="5CF11148" w14:textId="695B6F73" w:rsidR="0023058B" w:rsidRPr="006C7CA7" w:rsidRDefault="003832D3" w:rsidP="003832D3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>Date:</w:t>
            </w:r>
          </w:p>
        </w:tc>
        <w:tc>
          <w:tcPr>
            <w:tcW w:w="5529" w:type="dxa"/>
            <w:tcBorders>
              <w:left w:val="nil"/>
            </w:tcBorders>
          </w:tcPr>
          <w:p w14:paraId="23A1598C" w14:textId="48795AD7" w:rsidR="00925309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 w:rsidRPr="003832D3">
              <w:rPr>
                <w:rFonts w:cs="B Nazanin"/>
                <w:b/>
                <w:bCs/>
                <w:color w:val="000000" w:themeColor="text1"/>
              </w:rPr>
              <w:t>Representative of Post Graduate Education</w:t>
            </w:r>
            <w:r w:rsidR="00C97E4D">
              <w:rPr>
                <w:rFonts w:cs="B Nazanin"/>
                <w:b/>
                <w:bCs/>
                <w:color w:val="000000" w:themeColor="text1"/>
              </w:rPr>
              <w:t xml:space="preserve"> Office</w:t>
            </w:r>
            <w:r w:rsidRPr="003832D3">
              <w:rPr>
                <w:rFonts w:cs="B Nazanin"/>
                <w:b/>
                <w:bCs/>
                <w:color w:val="000000" w:themeColor="text1"/>
              </w:rPr>
              <w:t>:</w:t>
            </w:r>
          </w:p>
          <w:p w14:paraId="581E98C0" w14:textId="28D6D7E4" w:rsidR="003832D3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-</w:t>
            </w:r>
          </w:p>
          <w:p w14:paraId="3EB5910E" w14:textId="77777777" w:rsidR="007F2989" w:rsidRDefault="007F2989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79BEC69B" w14:textId="77777777" w:rsidR="003832D3" w:rsidRDefault="003832D3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2730D1E5" w14:textId="7C8E5EF7" w:rsidR="007F2989" w:rsidRPr="006C7CA7" w:rsidRDefault="007F2989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7FB921B9" w14:textId="0DCC36FF" w:rsidR="00F709D3" w:rsidRPr="0023058B" w:rsidRDefault="00F709D3" w:rsidP="0023058B">
      <w:pPr>
        <w:jc w:val="lowKashida"/>
        <w:rPr>
          <w:rFonts w:cs="B Nazanin"/>
          <w:rtl/>
        </w:rPr>
      </w:pPr>
    </w:p>
    <w:sectPr w:rsidR="00F709D3" w:rsidRPr="0023058B" w:rsidSect="004313A0">
      <w:footerReference w:type="default" r:id="rId9"/>
      <w:pgSz w:w="11906" w:h="16838" w:code="9"/>
      <w:pgMar w:top="567" w:right="1418" w:bottom="851" w:left="1276" w:header="709" w:footer="2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2D7F" w14:textId="77777777" w:rsidR="00267B87" w:rsidRDefault="00267B87" w:rsidP="006B3B5B">
      <w:r>
        <w:separator/>
      </w:r>
    </w:p>
  </w:endnote>
  <w:endnote w:type="continuationSeparator" w:id="0">
    <w:p w14:paraId="5FF2B26F" w14:textId="77777777" w:rsidR="00267B87" w:rsidRDefault="00267B87" w:rsidP="006B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Yek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56A3" w14:textId="764CF6C4" w:rsidR="006B3B5B" w:rsidRPr="003832D3" w:rsidRDefault="003832D3" w:rsidP="004C48DE">
    <w:pPr>
      <w:pStyle w:val="Footer"/>
      <w:bidi w:val="0"/>
    </w:pPr>
    <w:r w:rsidRPr="003832D3">
      <w:rPr>
        <w:rFonts w:cs="B Nazanin"/>
        <w:sz w:val="22"/>
        <w:szCs w:val="22"/>
      </w:rPr>
      <w:t xml:space="preserve">Last revision: </w:t>
    </w:r>
    <w:r w:rsidR="004C48DE">
      <w:rPr>
        <w:rFonts w:cs="B Nazanin"/>
        <w:sz w:val="22"/>
        <w:szCs w:val="22"/>
      </w:rPr>
      <w:t>14/04/2025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7C0D" w14:textId="77777777" w:rsidR="00267B87" w:rsidRDefault="00267B87" w:rsidP="006B3B5B">
      <w:r>
        <w:separator/>
      </w:r>
    </w:p>
  </w:footnote>
  <w:footnote w:type="continuationSeparator" w:id="0">
    <w:p w14:paraId="3BFA63AD" w14:textId="77777777" w:rsidR="00267B87" w:rsidRDefault="00267B87" w:rsidP="006B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62E"/>
    <w:multiLevelType w:val="hybridMultilevel"/>
    <w:tmpl w:val="D41CEC56"/>
    <w:lvl w:ilvl="0" w:tplc="279E4844">
      <w:numFmt w:val="bullet"/>
      <w:lvlText w:val="-"/>
      <w:lvlJc w:val="left"/>
      <w:pPr>
        <w:ind w:left="31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" w15:restartNumberingAfterBreak="0">
    <w:nsid w:val="12126F3B"/>
    <w:multiLevelType w:val="hybridMultilevel"/>
    <w:tmpl w:val="55C4A1A0"/>
    <w:lvl w:ilvl="0" w:tplc="1FD6C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26596"/>
    <w:multiLevelType w:val="hybridMultilevel"/>
    <w:tmpl w:val="2CDC6246"/>
    <w:lvl w:ilvl="0" w:tplc="905CA4A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98250732">
    <w:abstractNumId w:val="1"/>
  </w:num>
  <w:num w:numId="2" w16cid:durableId="1646006804">
    <w:abstractNumId w:val="0"/>
  </w:num>
  <w:num w:numId="3" w16cid:durableId="1812332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E0"/>
    <w:rsid w:val="00024E99"/>
    <w:rsid w:val="000A6BF3"/>
    <w:rsid w:val="000B6427"/>
    <w:rsid w:val="000D26AB"/>
    <w:rsid w:val="00172CAE"/>
    <w:rsid w:val="001A0FC5"/>
    <w:rsid w:val="001D07BA"/>
    <w:rsid w:val="001F3CB6"/>
    <w:rsid w:val="0023058B"/>
    <w:rsid w:val="00255F8A"/>
    <w:rsid w:val="00267B87"/>
    <w:rsid w:val="00283972"/>
    <w:rsid w:val="00291E1D"/>
    <w:rsid w:val="002D4B33"/>
    <w:rsid w:val="002E56D0"/>
    <w:rsid w:val="002F225A"/>
    <w:rsid w:val="00380EA8"/>
    <w:rsid w:val="003832D3"/>
    <w:rsid w:val="00397C71"/>
    <w:rsid w:val="003A0D86"/>
    <w:rsid w:val="003D0673"/>
    <w:rsid w:val="003F2630"/>
    <w:rsid w:val="003F42FA"/>
    <w:rsid w:val="0041135C"/>
    <w:rsid w:val="00417F24"/>
    <w:rsid w:val="00420FDB"/>
    <w:rsid w:val="00421315"/>
    <w:rsid w:val="00422ABC"/>
    <w:rsid w:val="004313A0"/>
    <w:rsid w:val="00440F0D"/>
    <w:rsid w:val="004537C3"/>
    <w:rsid w:val="00453978"/>
    <w:rsid w:val="00482B27"/>
    <w:rsid w:val="00491806"/>
    <w:rsid w:val="004A72E1"/>
    <w:rsid w:val="004B2F61"/>
    <w:rsid w:val="004C48DE"/>
    <w:rsid w:val="004F165D"/>
    <w:rsid w:val="0052435A"/>
    <w:rsid w:val="00534EDA"/>
    <w:rsid w:val="0053597D"/>
    <w:rsid w:val="00563A44"/>
    <w:rsid w:val="005A1C4A"/>
    <w:rsid w:val="005B2E27"/>
    <w:rsid w:val="005B575F"/>
    <w:rsid w:val="00626C26"/>
    <w:rsid w:val="00667D27"/>
    <w:rsid w:val="006B3B5B"/>
    <w:rsid w:val="006C7CA7"/>
    <w:rsid w:val="006F12DC"/>
    <w:rsid w:val="007065EA"/>
    <w:rsid w:val="00737F09"/>
    <w:rsid w:val="00783635"/>
    <w:rsid w:val="007F2989"/>
    <w:rsid w:val="008044C9"/>
    <w:rsid w:val="00807279"/>
    <w:rsid w:val="00860886"/>
    <w:rsid w:val="008A276B"/>
    <w:rsid w:val="008A7C80"/>
    <w:rsid w:val="008D267B"/>
    <w:rsid w:val="008E3665"/>
    <w:rsid w:val="008E6DBB"/>
    <w:rsid w:val="008F0AED"/>
    <w:rsid w:val="009131AF"/>
    <w:rsid w:val="00925309"/>
    <w:rsid w:val="00940F46"/>
    <w:rsid w:val="00996832"/>
    <w:rsid w:val="009B5F50"/>
    <w:rsid w:val="00A32B2A"/>
    <w:rsid w:val="00AF1717"/>
    <w:rsid w:val="00B458FD"/>
    <w:rsid w:val="00B51671"/>
    <w:rsid w:val="00B93AE7"/>
    <w:rsid w:val="00BD0CB7"/>
    <w:rsid w:val="00BD4A8F"/>
    <w:rsid w:val="00C020CC"/>
    <w:rsid w:val="00C452A0"/>
    <w:rsid w:val="00C51768"/>
    <w:rsid w:val="00C97E4D"/>
    <w:rsid w:val="00CE591E"/>
    <w:rsid w:val="00CE7B28"/>
    <w:rsid w:val="00D358A5"/>
    <w:rsid w:val="00D36A6B"/>
    <w:rsid w:val="00DD5180"/>
    <w:rsid w:val="00DE3269"/>
    <w:rsid w:val="00DF1708"/>
    <w:rsid w:val="00E93745"/>
    <w:rsid w:val="00EA29E0"/>
    <w:rsid w:val="00ED5716"/>
    <w:rsid w:val="00F05534"/>
    <w:rsid w:val="00F270FF"/>
    <w:rsid w:val="00F57142"/>
    <w:rsid w:val="00F709D3"/>
    <w:rsid w:val="00F72A1F"/>
    <w:rsid w:val="00F7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2A05E490"/>
  <w15:docId w15:val="{175659D9-7FA5-4C02-80EF-B357DAD0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A29E0"/>
    <w:pPr>
      <w:ind w:left="98" w:firstLine="2880"/>
      <w:jc w:val="right"/>
    </w:pPr>
    <w:rPr>
      <w:rFonts w:cs="Lotus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A29E0"/>
    <w:rPr>
      <w:rFonts w:ascii="Times New Roman" w:eastAsia="Times New Roman" w:hAnsi="Times New Roman" w:cs="Lotus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1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427"/>
    <w:pPr>
      <w:ind w:left="720"/>
      <w:contextualSpacing/>
    </w:pPr>
  </w:style>
  <w:style w:type="table" w:styleId="TableGrid">
    <w:name w:val="Table Grid"/>
    <w:basedOn w:val="TableNormal"/>
    <w:uiPriority w:val="59"/>
    <w:rsid w:val="00DF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3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5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7C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D045-AA7F-49B0-8D72-BCA3F54F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فریبا قاسمی</cp:lastModifiedBy>
  <cp:revision>20</cp:revision>
  <cp:lastPrinted>2024-10-06T06:59:00Z</cp:lastPrinted>
  <dcterms:created xsi:type="dcterms:W3CDTF">2023-12-03T09:05:00Z</dcterms:created>
  <dcterms:modified xsi:type="dcterms:W3CDTF">2025-08-18T07:50:00Z</dcterms:modified>
</cp:coreProperties>
</file>